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885"/>
      </w:tblGrid>
      <w:tr w:rsidR="101E3FA1" w:rsidTr="101E3FA1" w14:paraId="3C01BE37">
        <w:trPr>
          <w:trHeight w:val="30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65245C48" w14:textId="7F28D1A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101E3FA1">
              <w:drawing>
                <wp:inline wp14:editId="624385BF" wp14:anchorId="5EF374D4">
                  <wp:extent cx="1228725" cy="1000125"/>
                  <wp:effectExtent l="0" t="0" r="0" b="0"/>
                  <wp:docPr id="786234094" name="" descr="logo ufp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96d27642934b2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01E3FA1" w:rsidP="101E3FA1" w:rsidRDefault="101E3FA1" w14:paraId="6C5B3BC2" w14:textId="07AED6F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UNIVERSIDADE FEDERAL DO PARANÁ</w:t>
            </w:r>
          </w:p>
        </w:tc>
      </w:tr>
      <w:tr w:rsidR="101E3FA1" w:rsidTr="101E3FA1" w14:paraId="79577311">
        <w:trPr>
          <w:trHeight w:val="30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75F0D492" w14:textId="31A08600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UNIDADE: 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[setor/pró-reitoria/departamento/coordenadoria]</w:t>
            </w:r>
          </w:p>
        </w:tc>
      </w:tr>
      <w:tr w:rsidR="101E3FA1" w:rsidTr="101E3FA1" w14:paraId="684A155A">
        <w:trPr>
          <w:trHeight w:val="75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4BEC2797" w14:textId="7F00B484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CAIXA Nº: 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[numerar sequencialmente]</w:t>
            </w:r>
          </w:p>
        </w:tc>
      </w:tr>
      <w:tr w:rsidR="101E3FA1" w:rsidTr="101E3FA1" w14:paraId="4A54CAB6">
        <w:trPr>
          <w:trHeight w:val="99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01CF99A7" w14:textId="4A3D199E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DE CLASSIFICAÇÃO: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[pode haver mais de um, 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pt-BR"/>
              </w:rPr>
              <w:t>mas para melhor organização da listagem de eliminação recomenda-se apenas um tipo documental/código por caixa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]</w:t>
            </w:r>
          </w:p>
        </w:tc>
      </w:tr>
      <w:tr w:rsidR="101E3FA1" w:rsidTr="101E3FA1" w14:paraId="0A285551">
        <w:trPr>
          <w:trHeight w:val="1125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5CF598F7" w14:textId="12F79BFE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 DO CÓDIGO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: [conforme consta no código de classificação correspondente]</w:t>
            </w:r>
          </w:p>
        </w:tc>
      </w:tr>
      <w:tr w:rsidR="101E3FA1" w:rsidTr="101E3FA1" w14:paraId="5970FC32">
        <w:trPr>
          <w:trHeight w:val="72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53F01FA0" w14:textId="1E75CCB3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DATA LIMITE: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[documento mais antigo – documento mais recente na caixa, por exemplo: 1999-2021]</w:t>
            </w:r>
          </w:p>
        </w:tc>
      </w:tr>
      <w:tr w:rsidR="101E3FA1" w:rsidTr="101E3FA1" w14:paraId="55F2F10D">
        <w:trPr>
          <w:trHeight w:val="900"/>
        </w:trPr>
        <w:tc>
          <w:tcPr>
            <w:tcW w:w="6885" w:type="dxa"/>
            <w:tcBorders>
              <w:top w:val="double" w:color="2F5496" w:themeColor="accent1" w:themeShade="BF" w:sz="12"/>
              <w:left w:val="double" w:color="2F5496" w:themeColor="accent1" w:themeShade="BF" w:sz="12"/>
              <w:bottom w:val="double" w:color="2F5496" w:themeColor="accent1" w:themeShade="BF" w:sz="12"/>
              <w:right w:val="double" w:color="2F5496" w:themeColor="accent1" w:themeShade="BF" w:sz="12"/>
            </w:tcBorders>
            <w:tcMar>
              <w:left w:w="90" w:type="dxa"/>
              <w:right w:w="90" w:type="dxa"/>
            </w:tcMar>
            <w:vAlign w:val="top"/>
          </w:tcPr>
          <w:p w:rsidR="101E3FA1" w:rsidP="101E3FA1" w:rsidRDefault="101E3FA1" w14:paraId="6A0F6F18" w14:textId="424091A5">
            <w:pPr>
              <w:spacing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1E3FA1" w:rsidR="101E3F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DESTINAÇÃO FINAL</w:t>
            </w:r>
            <w:r w:rsidRPr="101E3FA1" w:rsidR="101E3F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: ELIMINAÇÃO [indicar ano em que a documentação poderá ser eliminada, conforme tabela de temporalidade]</w:t>
            </w:r>
          </w:p>
        </w:tc>
      </w:tr>
    </w:tbl>
    <w:p xmlns:wp14="http://schemas.microsoft.com/office/word/2010/wordml" w:rsidP="101E3FA1" wp14:paraId="1E207724" wp14:textId="3062CD8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71BAF"/>
    <w:rsid w:val="101E3FA1"/>
    <w:rsid w:val="6C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1BAF"/>
  <w15:chartTrackingRefBased/>
  <w15:docId w15:val="{6974FFDA-281C-4EA8-A935-2313EB1297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796d27642934b26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2D0E7544B0C24EA69B8679F9C77E86" ma:contentTypeVersion="15" ma:contentTypeDescription="Crie um novo documento." ma:contentTypeScope="" ma:versionID="26f5dbf2c91fa8b9d7310e27e9b9a4e5">
  <xsd:schema xmlns:xsd="http://www.w3.org/2001/XMLSchema" xmlns:xs="http://www.w3.org/2001/XMLSchema" xmlns:p="http://schemas.microsoft.com/office/2006/metadata/properties" xmlns:ns2="7c65b6dd-482d-44cd-88f7-03b960a7edf1" xmlns:ns3="c3e46309-f352-4d6c-b9cb-8cd9092399ce" targetNamespace="http://schemas.microsoft.com/office/2006/metadata/properties" ma:root="true" ma:fieldsID="64c7afbcc7c002c3a40676260b304a69" ns2:_="" ns3:_="">
    <xsd:import namespace="7c65b6dd-482d-44cd-88f7-03b960a7edf1"/>
    <xsd:import namespace="c3e46309-f352-4d6c-b9cb-8cd90923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b6dd-482d-44cd-88f7-03b960a7e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6309-f352-4d6c-b9cb-8cd90923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09676a-dc24-406c-bbfd-2542ca7fb600}" ma:internalName="TaxCatchAll" ma:showField="CatchAllData" ma:web="c3e46309-f352-4d6c-b9cb-8cd90923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5b6dd-482d-44cd-88f7-03b960a7edf1">
      <Terms xmlns="http://schemas.microsoft.com/office/infopath/2007/PartnerControls"/>
    </lcf76f155ced4ddcb4097134ff3c332f>
    <TaxCatchAll xmlns="c3e46309-f352-4d6c-b9cb-8cd9092399ce" xsi:nil="true"/>
  </documentManagement>
</p:properties>
</file>

<file path=customXml/itemProps1.xml><?xml version="1.0" encoding="utf-8"?>
<ds:datastoreItem xmlns:ds="http://schemas.openxmlformats.org/officeDocument/2006/customXml" ds:itemID="{B8C7B2BC-E34D-4714-BDF4-0194AC4079DA}"/>
</file>

<file path=customXml/itemProps2.xml><?xml version="1.0" encoding="utf-8"?>
<ds:datastoreItem xmlns:ds="http://schemas.openxmlformats.org/officeDocument/2006/customXml" ds:itemID="{520013F1-77CF-4CC6-BC4B-E6A7794F38F4}"/>
</file>

<file path=customXml/itemProps3.xml><?xml version="1.0" encoding="utf-8"?>
<ds:datastoreItem xmlns:ds="http://schemas.openxmlformats.org/officeDocument/2006/customXml" ds:itemID="{72383FD1-45BD-47C5-A086-9C3BF842DB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do Carmo Coitinho</dc:creator>
  <cp:keywords/>
  <dc:description/>
  <cp:lastModifiedBy>Angelica do Carmo Coitinho</cp:lastModifiedBy>
  <dcterms:created xsi:type="dcterms:W3CDTF">2023-08-11T15:05:08Z</dcterms:created>
  <dcterms:modified xsi:type="dcterms:W3CDTF">2023-08-11T15:05:47Z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0x010100B02D0E7544B0C24EA69B8679F9C77E86</vt:lpwstr>
  </property>
</Properties>
</file>