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90" w:rsidRPr="005B6F9F" w:rsidRDefault="00F61E4E" w:rsidP="00C83490">
      <w:pPr>
        <w:jc w:val="both"/>
        <w:rPr>
          <w:rFonts w:ascii="Arial" w:hAnsi="Arial" w:cs="Arial"/>
          <w:sz w:val="24"/>
          <w:szCs w:val="24"/>
        </w:rPr>
      </w:pPr>
      <w:r w:rsidRPr="00335610">
        <w:rPr>
          <w:rFonts w:ascii="Arial" w:hAnsi="Arial" w:cs="Arial"/>
          <w:sz w:val="24"/>
          <w:szCs w:val="24"/>
        </w:rPr>
        <w:t xml:space="preserve">ATA da </w:t>
      </w:r>
      <w:r w:rsidR="000E075A">
        <w:rPr>
          <w:rFonts w:ascii="Arial" w:hAnsi="Arial" w:cs="Arial"/>
          <w:sz w:val="24"/>
          <w:szCs w:val="24"/>
        </w:rPr>
        <w:t>Quinta</w:t>
      </w:r>
      <w:r w:rsidR="000F60AA" w:rsidRPr="00335610">
        <w:rPr>
          <w:rFonts w:ascii="Arial" w:hAnsi="Arial" w:cs="Arial"/>
          <w:sz w:val="24"/>
          <w:szCs w:val="24"/>
        </w:rPr>
        <w:t xml:space="preserve"> Reunião da Comissão de Gestão Patrimonial (CGP) da Universidade Federal do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0F60AA" w:rsidRPr="00335610">
        <w:rPr>
          <w:rFonts w:ascii="Arial" w:hAnsi="Arial" w:cs="Arial"/>
          <w:sz w:val="24"/>
          <w:szCs w:val="24"/>
        </w:rPr>
        <w:t>Paraná re</w:t>
      </w:r>
      <w:r w:rsidR="00EF4F60">
        <w:rPr>
          <w:rFonts w:ascii="Arial" w:hAnsi="Arial" w:cs="Arial"/>
          <w:sz w:val="24"/>
          <w:szCs w:val="24"/>
        </w:rPr>
        <w:t>alizada no dia exercício de 2019</w:t>
      </w:r>
      <w:r w:rsidR="000F60AA" w:rsidRPr="00335610">
        <w:rPr>
          <w:rFonts w:ascii="Arial" w:hAnsi="Arial" w:cs="Arial"/>
          <w:sz w:val="24"/>
          <w:szCs w:val="24"/>
        </w:rPr>
        <w:t xml:space="preserve">. No </w:t>
      </w:r>
      <w:r w:rsidR="00EF4F60">
        <w:rPr>
          <w:rFonts w:ascii="Arial" w:hAnsi="Arial" w:cs="Arial"/>
          <w:sz w:val="24"/>
          <w:szCs w:val="24"/>
        </w:rPr>
        <w:t xml:space="preserve">dia </w:t>
      </w:r>
      <w:r w:rsidR="00BB2241">
        <w:rPr>
          <w:rFonts w:ascii="Arial" w:hAnsi="Arial" w:cs="Arial"/>
          <w:sz w:val="24"/>
          <w:szCs w:val="24"/>
        </w:rPr>
        <w:t xml:space="preserve">cinco </w:t>
      </w:r>
      <w:r w:rsidR="000F60AA" w:rsidRPr="00335610">
        <w:rPr>
          <w:rFonts w:ascii="Arial" w:hAnsi="Arial" w:cs="Arial"/>
          <w:sz w:val="24"/>
          <w:szCs w:val="24"/>
        </w:rPr>
        <w:t xml:space="preserve">do mês de </w:t>
      </w:r>
      <w:r w:rsidR="00BB2241">
        <w:rPr>
          <w:rFonts w:ascii="Arial" w:hAnsi="Arial" w:cs="Arial"/>
          <w:sz w:val="24"/>
          <w:szCs w:val="24"/>
        </w:rPr>
        <w:t>setembro</w:t>
      </w:r>
      <w:r w:rsidR="00EF4F60">
        <w:rPr>
          <w:rFonts w:ascii="Arial" w:hAnsi="Arial" w:cs="Arial"/>
          <w:sz w:val="24"/>
          <w:szCs w:val="24"/>
        </w:rPr>
        <w:t xml:space="preserve"> de dois mil e dezenove</w:t>
      </w:r>
      <w:r w:rsidR="000F60AA" w:rsidRPr="00335610">
        <w:rPr>
          <w:rFonts w:ascii="Arial" w:hAnsi="Arial" w:cs="Arial"/>
          <w:sz w:val="24"/>
          <w:szCs w:val="24"/>
        </w:rPr>
        <w:t>, às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EF4F60">
        <w:rPr>
          <w:rFonts w:ascii="Arial" w:hAnsi="Arial" w:cs="Arial"/>
          <w:sz w:val="24"/>
          <w:szCs w:val="24"/>
        </w:rPr>
        <w:t>14h</w:t>
      </w:r>
      <w:r w:rsidR="000F60AA" w:rsidRPr="00335610">
        <w:rPr>
          <w:rFonts w:ascii="Arial" w:hAnsi="Arial" w:cs="Arial"/>
          <w:sz w:val="24"/>
          <w:szCs w:val="24"/>
        </w:rPr>
        <w:t xml:space="preserve"> horas na Sala de Reunião da </w:t>
      </w:r>
      <w:r w:rsidR="00EF4F60">
        <w:rPr>
          <w:rFonts w:ascii="Arial" w:hAnsi="Arial" w:cs="Arial"/>
          <w:sz w:val="24"/>
          <w:szCs w:val="24"/>
        </w:rPr>
        <w:t>Divisão de Patrimônio</w:t>
      </w:r>
      <w:r w:rsidR="000F60AA" w:rsidRPr="00335610">
        <w:rPr>
          <w:rFonts w:ascii="Arial" w:hAnsi="Arial" w:cs="Arial"/>
          <w:sz w:val="24"/>
          <w:szCs w:val="24"/>
        </w:rPr>
        <w:t>, reuniu-se a Comissão de Patrimônio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0F60AA" w:rsidRPr="00335610">
        <w:rPr>
          <w:rFonts w:ascii="Arial" w:hAnsi="Arial" w:cs="Arial"/>
          <w:sz w:val="24"/>
          <w:szCs w:val="24"/>
        </w:rPr>
        <w:t>da Universidade Federal do Paraná. Presentes na sessão,</w:t>
      </w:r>
      <w:r w:rsidR="00AE0E13">
        <w:rPr>
          <w:rFonts w:ascii="Arial" w:hAnsi="Arial" w:cs="Arial"/>
          <w:sz w:val="24"/>
          <w:szCs w:val="24"/>
        </w:rPr>
        <w:t xml:space="preserve"> a Diretora do Departamento de Logística – Denise Regina </w:t>
      </w:r>
      <w:proofErr w:type="spellStart"/>
      <w:r w:rsidR="00AE0E13">
        <w:rPr>
          <w:rFonts w:ascii="Arial" w:hAnsi="Arial" w:cs="Arial"/>
          <w:sz w:val="24"/>
          <w:szCs w:val="24"/>
        </w:rPr>
        <w:t>Zanatta</w:t>
      </w:r>
      <w:proofErr w:type="spellEnd"/>
      <w:r w:rsidR="00AE0E13">
        <w:rPr>
          <w:rFonts w:ascii="Arial" w:hAnsi="Arial" w:cs="Arial"/>
          <w:sz w:val="24"/>
          <w:szCs w:val="24"/>
        </w:rPr>
        <w:t xml:space="preserve"> Costa,</w:t>
      </w:r>
      <w:r w:rsidR="000F60AA" w:rsidRPr="00335610">
        <w:rPr>
          <w:rFonts w:ascii="Arial" w:hAnsi="Arial" w:cs="Arial"/>
          <w:sz w:val="24"/>
          <w:szCs w:val="24"/>
        </w:rPr>
        <w:t xml:space="preserve"> a </w:t>
      </w:r>
      <w:r w:rsidR="002722B7">
        <w:rPr>
          <w:rFonts w:ascii="Arial" w:hAnsi="Arial" w:cs="Arial"/>
          <w:sz w:val="24"/>
          <w:szCs w:val="24"/>
        </w:rPr>
        <w:t>Coordenadora da</w:t>
      </w:r>
      <w:r w:rsidR="000F60AA" w:rsidRPr="00335610">
        <w:rPr>
          <w:rFonts w:ascii="Arial" w:hAnsi="Arial" w:cs="Arial"/>
          <w:sz w:val="24"/>
          <w:szCs w:val="24"/>
        </w:rPr>
        <w:t xml:space="preserve"> Divisão de Patrimônio</w:t>
      </w:r>
      <w:r w:rsidR="00731D24" w:rsidRPr="00335610">
        <w:rPr>
          <w:rFonts w:ascii="Arial" w:hAnsi="Arial" w:cs="Arial"/>
          <w:sz w:val="24"/>
          <w:szCs w:val="24"/>
        </w:rPr>
        <w:t xml:space="preserve"> </w:t>
      </w:r>
      <w:r w:rsidR="002722B7">
        <w:rPr>
          <w:rFonts w:ascii="Arial" w:hAnsi="Arial" w:cs="Arial"/>
          <w:sz w:val="24"/>
          <w:szCs w:val="24"/>
        </w:rPr>
        <w:t>-</w:t>
      </w:r>
      <w:r w:rsidR="000F60AA" w:rsidRPr="00335610">
        <w:rPr>
          <w:rFonts w:ascii="Arial" w:hAnsi="Arial" w:cs="Arial"/>
          <w:sz w:val="24"/>
          <w:szCs w:val="24"/>
        </w:rPr>
        <w:t xml:space="preserve"> Regina Célia de Lima;</w:t>
      </w:r>
      <w:r w:rsidR="008527A9" w:rsidRPr="00335610">
        <w:rPr>
          <w:rFonts w:ascii="Arial" w:hAnsi="Arial" w:cs="Arial"/>
          <w:sz w:val="24"/>
          <w:szCs w:val="24"/>
        </w:rPr>
        <w:t xml:space="preserve"> o Presidente da Comissão de Gestão Patrimonial</w:t>
      </w:r>
      <w:r w:rsidR="002722B7">
        <w:rPr>
          <w:rFonts w:ascii="Arial" w:hAnsi="Arial" w:cs="Arial"/>
          <w:sz w:val="24"/>
          <w:szCs w:val="24"/>
        </w:rPr>
        <w:t xml:space="preserve"> -</w:t>
      </w:r>
      <w:r w:rsidR="008527A9" w:rsidRPr="00335610">
        <w:rPr>
          <w:rFonts w:ascii="Arial" w:hAnsi="Arial" w:cs="Arial"/>
          <w:sz w:val="24"/>
          <w:szCs w:val="24"/>
        </w:rPr>
        <w:t xml:space="preserve"> Roberto </w:t>
      </w:r>
      <w:proofErr w:type="spellStart"/>
      <w:r w:rsidR="008527A9" w:rsidRPr="00335610">
        <w:rPr>
          <w:rFonts w:ascii="Arial" w:hAnsi="Arial" w:cs="Arial"/>
          <w:sz w:val="24"/>
          <w:szCs w:val="24"/>
        </w:rPr>
        <w:t>Cervi</w:t>
      </w:r>
      <w:proofErr w:type="spellEnd"/>
      <w:r w:rsidR="008527A9" w:rsidRPr="00335610">
        <w:rPr>
          <w:rFonts w:ascii="Arial" w:hAnsi="Arial" w:cs="Arial"/>
          <w:sz w:val="24"/>
          <w:szCs w:val="24"/>
        </w:rPr>
        <w:t>,</w:t>
      </w:r>
      <w:r w:rsidR="000F60AA" w:rsidRPr="00335610">
        <w:rPr>
          <w:rFonts w:ascii="Arial" w:hAnsi="Arial" w:cs="Arial"/>
          <w:sz w:val="24"/>
          <w:szCs w:val="24"/>
        </w:rPr>
        <w:t xml:space="preserve"> e os demais memb</w:t>
      </w:r>
      <w:r w:rsidR="004E3C6F" w:rsidRPr="00335610">
        <w:rPr>
          <w:rFonts w:ascii="Arial" w:hAnsi="Arial" w:cs="Arial"/>
          <w:sz w:val="24"/>
          <w:szCs w:val="24"/>
        </w:rPr>
        <w:t xml:space="preserve">ros da Comissão: Denise Maria Vieira, Luciano </w:t>
      </w:r>
      <w:proofErr w:type="spellStart"/>
      <w:r w:rsidR="004E3C6F" w:rsidRPr="00335610">
        <w:rPr>
          <w:rFonts w:ascii="Arial" w:hAnsi="Arial" w:cs="Arial"/>
          <w:sz w:val="24"/>
          <w:szCs w:val="24"/>
        </w:rPr>
        <w:t>Lepka</w:t>
      </w:r>
      <w:proofErr w:type="spellEnd"/>
      <w:r w:rsidR="004E3C6F" w:rsidRPr="00335610">
        <w:rPr>
          <w:rFonts w:ascii="Arial" w:hAnsi="Arial" w:cs="Arial"/>
          <w:sz w:val="24"/>
          <w:szCs w:val="24"/>
        </w:rPr>
        <w:t xml:space="preserve"> Portela</w:t>
      </w:r>
      <w:r w:rsidR="00C27744">
        <w:rPr>
          <w:rFonts w:ascii="Arial" w:hAnsi="Arial" w:cs="Arial"/>
          <w:sz w:val="24"/>
          <w:szCs w:val="24"/>
        </w:rPr>
        <w:t>, Vanessa Peres</w:t>
      </w:r>
      <w:r w:rsidR="004E3C6F" w:rsidRPr="00335610">
        <w:rPr>
          <w:rFonts w:ascii="Arial" w:hAnsi="Arial" w:cs="Arial"/>
          <w:sz w:val="24"/>
          <w:szCs w:val="24"/>
        </w:rPr>
        <w:t xml:space="preserve"> e</w:t>
      </w:r>
      <w:r w:rsidR="000F60AA" w:rsidRPr="00335610">
        <w:rPr>
          <w:rFonts w:ascii="Arial" w:hAnsi="Arial" w:cs="Arial"/>
          <w:sz w:val="24"/>
          <w:szCs w:val="24"/>
        </w:rPr>
        <w:t xml:space="preserve"> Carla Oliveira. </w:t>
      </w:r>
      <w:r w:rsidRPr="00335610">
        <w:rPr>
          <w:rFonts w:ascii="Arial" w:hAnsi="Arial" w:cs="Arial"/>
          <w:sz w:val="24"/>
          <w:szCs w:val="24"/>
        </w:rPr>
        <w:t>Iniciando</w:t>
      </w:r>
      <w:r w:rsidR="000F60AA" w:rsidRPr="00335610">
        <w:rPr>
          <w:rFonts w:ascii="Arial" w:hAnsi="Arial" w:cs="Arial"/>
          <w:sz w:val="24"/>
          <w:szCs w:val="24"/>
        </w:rPr>
        <w:t xml:space="preserve"> a sessão, a Senhora Regina Célia </w:t>
      </w:r>
      <w:r w:rsidR="00011B60">
        <w:rPr>
          <w:rFonts w:ascii="Arial" w:hAnsi="Arial" w:cs="Arial"/>
          <w:sz w:val="24"/>
          <w:szCs w:val="24"/>
        </w:rPr>
        <w:t>relatou o processo 23075.</w:t>
      </w:r>
      <w:r w:rsidR="00AE0E13">
        <w:rPr>
          <w:rFonts w:ascii="Arial" w:hAnsi="Arial" w:cs="Arial"/>
          <w:sz w:val="24"/>
          <w:szCs w:val="24"/>
        </w:rPr>
        <w:t>216237/2017-99</w:t>
      </w:r>
      <w:r w:rsidR="00011B60">
        <w:rPr>
          <w:rFonts w:ascii="Arial" w:hAnsi="Arial" w:cs="Arial"/>
          <w:sz w:val="24"/>
          <w:szCs w:val="24"/>
        </w:rPr>
        <w:t>, que trata</w:t>
      </w:r>
      <w:r w:rsidR="00AD09DD">
        <w:rPr>
          <w:rFonts w:ascii="Arial" w:hAnsi="Arial" w:cs="Arial"/>
          <w:sz w:val="24"/>
          <w:szCs w:val="24"/>
        </w:rPr>
        <w:t xml:space="preserve"> sobre</w:t>
      </w:r>
      <w:r w:rsidR="00D7519A">
        <w:rPr>
          <w:rFonts w:ascii="Arial" w:hAnsi="Arial" w:cs="Arial"/>
          <w:sz w:val="24"/>
          <w:szCs w:val="24"/>
        </w:rPr>
        <w:t xml:space="preserve"> </w:t>
      </w:r>
      <w:r w:rsidR="00AE0E13">
        <w:rPr>
          <w:rFonts w:ascii="Arial" w:hAnsi="Arial" w:cs="Arial"/>
          <w:sz w:val="24"/>
          <w:szCs w:val="24"/>
        </w:rPr>
        <w:t>duplicidade de tombamento</w:t>
      </w:r>
      <w:r w:rsidR="00011B60">
        <w:rPr>
          <w:rFonts w:ascii="Arial" w:hAnsi="Arial" w:cs="Arial"/>
          <w:sz w:val="24"/>
          <w:szCs w:val="24"/>
        </w:rPr>
        <w:t xml:space="preserve"> </w:t>
      </w:r>
      <w:r w:rsidR="00CB2C70">
        <w:rPr>
          <w:rFonts w:ascii="Arial" w:hAnsi="Arial" w:cs="Arial"/>
          <w:sz w:val="24"/>
          <w:szCs w:val="24"/>
        </w:rPr>
        <w:t>Servidor Dell (472833 e 187580),</w:t>
      </w:r>
      <w:r w:rsidR="00C83490">
        <w:rPr>
          <w:rFonts w:ascii="Arial" w:hAnsi="Arial" w:cs="Arial"/>
          <w:sz w:val="24"/>
          <w:szCs w:val="24"/>
        </w:rPr>
        <w:t xml:space="preserve"> cadastrado</w:t>
      </w:r>
      <w:r w:rsidR="00CB2C70">
        <w:rPr>
          <w:rFonts w:ascii="Arial" w:hAnsi="Arial" w:cs="Arial"/>
          <w:sz w:val="24"/>
          <w:szCs w:val="24"/>
        </w:rPr>
        <w:t xml:space="preserve"> através do Plano de Ação,</w:t>
      </w:r>
      <w:r w:rsidR="00011B60">
        <w:rPr>
          <w:rFonts w:ascii="Arial" w:hAnsi="Arial" w:cs="Arial"/>
          <w:sz w:val="24"/>
          <w:szCs w:val="24"/>
        </w:rPr>
        <w:t xml:space="preserve"> do </w:t>
      </w:r>
      <w:r w:rsidR="00CB2C70">
        <w:rPr>
          <w:rFonts w:ascii="Arial" w:hAnsi="Arial" w:cs="Arial"/>
          <w:sz w:val="24"/>
          <w:szCs w:val="24"/>
        </w:rPr>
        <w:t>Centro de Computação Eletrônica (CCE)</w:t>
      </w:r>
      <w:r w:rsidR="00CD52EF">
        <w:rPr>
          <w:rFonts w:ascii="Arial" w:hAnsi="Arial" w:cs="Arial"/>
          <w:sz w:val="24"/>
          <w:szCs w:val="24"/>
        </w:rPr>
        <w:t xml:space="preserve">. </w:t>
      </w:r>
      <w:r w:rsidR="00AF5A98">
        <w:rPr>
          <w:rFonts w:ascii="Arial" w:hAnsi="Arial" w:cs="Arial"/>
          <w:sz w:val="24"/>
          <w:szCs w:val="24"/>
        </w:rPr>
        <w:t>A Comissão d</w:t>
      </w:r>
      <w:r w:rsidR="001F21AE">
        <w:rPr>
          <w:rFonts w:ascii="Arial" w:hAnsi="Arial" w:cs="Arial"/>
          <w:sz w:val="24"/>
          <w:szCs w:val="24"/>
        </w:rPr>
        <w:t>e Gestão Patrimonial observou</w:t>
      </w:r>
      <w:r w:rsidR="00011B60">
        <w:rPr>
          <w:rFonts w:ascii="Arial" w:hAnsi="Arial" w:cs="Arial"/>
          <w:sz w:val="24"/>
          <w:szCs w:val="24"/>
        </w:rPr>
        <w:t xml:space="preserve"> todas as docu</w:t>
      </w:r>
      <w:r w:rsidR="00CB2C70">
        <w:rPr>
          <w:rFonts w:ascii="Arial" w:hAnsi="Arial" w:cs="Arial"/>
          <w:sz w:val="24"/>
          <w:szCs w:val="24"/>
        </w:rPr>
        <w:t>mentações contidas no processo, inclusive o histórico de movimentação dos bens citados, deliberou pela baixa do tombo 472833, sendo</w:t>
      </w:r>
      <w:r w:rsidR="00B215D0">
        <w:rPr>
          <w:rFonts w:ascii="Arial" w:hAnsi="Arial" w:cs="Arial"/>
          <w:sz w:val="24"/>
          <w:szCs w:val="24"/>
        </w:rPr>
        <w:t xml:space="preserve"> compreendido e</w:t>
      </w:r>
      <w:bookmarkStart w:id="0" w:name="_GoBack"/>
      <w:bookmarkEnd w:id="0"/>
      <w:r w:rsidR="00CB2C70">
        <w:rPr>
          <w:rFonts w:ascii="Arial" w:hAnsi="Arial" w:cs="Arial"/>
          <w:sz w:val="24"/>
          <w:szCs w:val="24"/>
        </w:rPr>
        <w:t xml:space="preserve"> comprovado a duplicidade do tombo</w:t>
      </w:r>
      <w:r w:rsidR="002B3BCD">
        <w:rPr>
          <w:rFonts w:ascii="Arial" w:hAnsi="Arial" w:cs="Arial"/>
          <w:sz w:val="24"/>
          <w:szCs w:val="24"/>
        </w:rPr>
        <w:t>. O próximo tema, do processo 049790/2019-71,</w:t>
      </w:r>
      <w:r w:rsidR="00CB2C70">
        <w:rPr>
          <w:rFonts w:ascii="Arial" w:hAnsi="Arial" w:cs="Arial"/>
          <w:sz w:val="24"/>
          <w:szCs w:val="24"/>
        </w:rPr>
        <w:t xml:space="preserve"> tratou extravio</w:t>
      </w:r>
      <w:r w:rsidR="002B3BCD">
        <w:rPr>
          <w:rFonts w:ascii="Arial" w:hAnsi="Arial" w:cs="Arial"/>
          <w:sz w:val="24"/>
          <w:szCs w:val="24"/>
        </w:rPr>
        <w:t xml:space="preserve"> da caixa de som amplificada. A Comissão apurou o ocorrido </w:t>
      </w:r>
      <w:r w:rsidR="002B3BCD">
        <w:rPr>
          <w:rFonts w:ascii="Arial" w:hAnsi="Arial" w:cs="Arial"/>
          <w:sz w:val="24"/>
          <w:szCs w:val="24"/>
        </w:rPr>
        <w:t>e os respectivos envolvidos, inclusive o documento</w:t>
      </w:r>
      <w:r w:rsidR="002B3BCD">
        <w:rPr>
          <w:rFonts w:ascii="Arial" w:hAnsi="Arial" w:cs="Arial"/>
          <w:sz w:val="24"/>
          <w:szCs w:val="24"/>
        </w:rPr>
        <w:t xml:space="preserve"> T</w:t>
      </w:r>
      <w:r w:rsidR="002B3BCD">
        <w:rPr>
          <w:rFonts w:ascii="Arial" w:hAnsi="Arial" w:cs="Arial"/>
          <w:sz w:val="24"/>
          <w:szCs w:val="24"/>
        </w:rPr>
        <w:t>CA</w:t>
      </w:r>
      <w:r w:rsidR="002B3BCD">
        <w:rPr>
          <w:rFonts w:ascii="Arial" w:hAnsi="Arial" w:cs="Arial"/>
          <w:sz w:val="24"/>
          <w:szCs w:val="24"/>
        </w:rPr>
        <w:t xml:space="preserve">, e </w:t>
      </w:r>
      <w:r w:rsidR="002B3BCD">
        <w:rPr>
          <w:rFonts w:ascii="Arial" w:hAnsi="Arial" w:cs="Arial"/>
          <w:sz w:val="24"/>
          <w:szCs w:val="24"/>
        </w:rPr>
        <w:t xml:space="preserve">decidiu encaminhar o processo à </w:t>
      </w:r>
      <w:r w:rsidR="002B3BCD">
        <w:rPr>
          <w:rFonts w:ascii="Arial" w:hAnsi="Arial" w:cs="Arial"/>
          <w:sz w:val="24"/>
          <w:szCs w:val="24"/>
        </w:rPr>
        <w:t>Diretoria Disciplinar</w:t>
      </w:r>
      <w:r w:rsidR="002B3BCD">
        <w:rPr>
          <w:rFonts w:ascii="Arial" w:hAnsi="Arial" w:cs="Arial"/>
          <w:sz w:val="24"/>
          <w:szCs w:val="24"/>
        </w:rPr>
        <w:t xml:space="preserve"> para parecer sobre o caso e orientar a </w:t>
      </w:r>
      <w:r w:rsidR="002B3BCD">
        <w:rPr>
          <w:rFonts w:ascii="Arial" w:hAnsi="Arial" w:cs="Arial"/>
          <w:sz w:val="24"/>
          <w:szCs w:val="24"/>
        </w:rPr>
        <w:t xml:space="preserve">unidade de origem o procedimento aplicável na hipótese de não ser aplicado o TCA. O processo seguinte, </w:t>
      </w:r>
      <w:r w:rsidR="00CF6693">
        <w:rPr>
          <w:rFonts w:ascii="Arial" w:hAnsi="Arial" w:cs="Arial"/>
          <w:sz w:val="24"/>
          <w:szCs w:val="24"/>
        </w:rPr>
        <w:t>23075.</w:t>
      </w:r>
      <w:r w:rsidR="002B3BCD">
        <w:rPr>
          <w:rFonts w:ascii="Arial" w:hAnsi="Arial" w:cs="Arial"/>
          <w:sz w:val="24"/>
          <w:szCs w:val="24"/>
        </w:rPr>
        <w:t>038004/2</w:t>
      </w:r>
      <w:r w:rsidR="00694EF3">
        <w:rPr>
          <w:rFonts w:ascii="Arial" w:hAnsi="Arial" w:cs="Arial"/>
          <w:sz w:val="24"/>
          <w:szCs w:val="24"/>
        </w:rPr>
        <w:t>0</w:t>
      </w:r>
      <w:r w:rsidR="002B3BCD">
        <w:rPr>
          <w:rFonts w:ascii="Arial" w:hAnsi="Arial" w:cs="Arial"/>
          <w:sz w:val="24"/>
          <w:szCs w:val="24"/>
        </w:rPr>
        <w:t>19-19, que discorre sobre o roubo de notebook</w:t>
      </w:r>
      <w:r w:rsidR="00CF6693">
        <w:rPr>
          <w:rFonts w:ascii="Arial" w:hAnsi="Arial" w:cs="Arial"/>
          <w:sz w:val="24"/>
          <w:szCs w:val="24"/>
        </w:rPr>
        <w:t>, lotado na Pós-Graduação de Tocoginecologia. Analisando as informações contidas nos autos</w:t>
      </w:r>
      <w:r w:rsidR="002B3BCD">
        <w:rPr>
          <w:rFonts w:ascii="Arial" w:hAnsi="Arial" w:cs="Arial"/>
          <w:sz w:val="24"/>
          <w:szCs w:val="24"/>
        </w:rPr>
        <w:t>,</w:t>
      </w:r>
      <w:r w:rsidR="00CF6693">
        <w:rPr>
          <w:rFonts w:ascii="Arial" w:hAnsi="Arial" w:cs="Arial"/>
          <w:sz w:val="24"/>
          <w:szCs w:val="24"/>
        </w:rPr>
        <w:t xml:space="preserve"> a comissão</w:t>
      </w:r>
      <w:r w:rsidR="00A26B4F">
        <w:rPr>
          <w:rFonts w:ascii="Arial" w:hAnsi="Arial" w:cs="Arial"/>
          <w:sz w:val="24"/>
          <w:szCs w:val="24"/>
        </w:rPr>
        <w:t xml:space="preserve"> despachou </w:t>
      </w:r>
      <w:r w:rsidR="00B215D0">
        <w:rPr>
          <w:rFonts w:ascii="Arial" w:hAnsi="Arial" w:cs="Arial"/>
          <w:sz w:val="24"/>
          <w:szCs w:val="24"/>
        </w:rPr>
        <w:t>à</w:t>
      </w:r>
      <w:r w:rsidR="00A26B4F">
        <w:rPr>
          <w:rFonts w:ascii="Arial" w:hAnsi="Arial" w:cs="Arial"/>
          <w:sz w:val="24"/>
          <w:szCs w:val="24"/>
        </w:rPr>
        <w:t xml:space="preserve"> unidade origem para elaborar a</w:t>
      </w:r>
      <w:r w:rsidR="00CF6693">
        <w:rPr>
          <w:rFonts w:ascii="Arial" w:hAnsi="Arial" w:cs="Arial"/>
          <w:sz w:val="24"/>
          <w:szCs w:val="24"/>
        </w:rPr>
        <w:t xml:space="preserve"> </w:t>
      </w:r>
      <w:r w:rsidR="00A26B4F">
        <w:rPr>
          <w:rFonts w:ascii="Arial" w:hAnsi="Arial" w:cs="Arial"/>
          <w:sz w:val="24"/>
          <w:szCs w:val="24"/>
        </w:rPr>
        <w:t>Sindicância Investigativa interna</w:t>
      </w:r>
      <w:r w:rsidR="00A26B4F">
        <w:rPr>
          <w:rFonts w:ascii="Arial" w:hAnsi="Arial" w:cs="Arial"/>
          <w:sz w:val="24"/>
          <w:szCs w:val="24"/>
        </w:rPr>
        <w:t xml:space="preserve"> para </w:t>
      </w:r>
      <w:r w:rsidR="00CF6693">
        <w:rPr>
          <w:rFonts w:ascii="Arial" w:hAnsi="Arial" w:cs="Arial"/>
          <w:sz w:val="24"/>
          <w:szCs w:val="24"/>
        </w:rPr>
        <w:t>apuração e averiguação dos fatos</w:t>
      </w:r>
      <w:r w:rsidR="00A26B4F">
        <w:rPr>
          <w:rFonts w:ascii="Arial" w:hAnsi="Arial" w:cs="Arial"/>
          <w:sz w:val="24"/>
          <w:szCs w:val="24"/>
        </w:rPr>
        <w:t xml:space="preserve"> relatos para e realizar a devida responsabilização</w:t>
      </w:r>
      <w:r w:rsidR="00CF6693">
        <w:rPr>
          <w:rFonts w:ascii="Arial" w:hAnsi="Arial" w:cs="Arial"/>
          <w:sz w:val="24"/>
          <w:szCs w:val="24"/>
        </w:rPr>
        <w:t xml:space="preserve">. </w:t>
      </w:r>
      <w:r w:rsidR="006F0F7A">
        <w:rPr>
          <w:rFonts w:ascii="Arial" w:hAnsi="Arial" w:cs="Arial"/>
          <w:sz w:val="24"/>
          <w:szCs w:val="24"/>
        </w:rPr>
        <w:t xml:space="preserve">A última ocorrência estudada, o processo 23075.041301/2019-33, da Professora </w:t>
      </w:r>
      <w:proofErr w:type="spellStart"/>
      <w:r w:rsidR="006F0F7A">
        <w:rPr>
          <w:rFonts w:ascii="Arial" w:hAnsi="Arial" w:cs="Arial"/>
          <w:sz w:val="24"/>
          <w:szCs w:val="24"/>
        </w:rPr>
        <w:t>Glaciela</w:t>
      </w:r>
      <w:proofErr w:type="spellEnd"/>
      <w:r w:rsidR="006F0F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490">
        <w:rPr>
          <w:rFonts w:ascii="Arial" w:hAnsi="Arial" w:cs="Arial"/>
          <w:sz w:val="24"/>
          <w:szCs w:val="24"/>
        </w:rPr>
        <w:t>Ines</w:t>
      </w:r>
      <w:proofErr w:type="spellEnd"/>
      <w:r w:rsidR="00C834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F7A">
        <w:rPr>
          <w:rFonts w:ascii="Arial" w:hAnsi="Arial" w:cs="Arial"/>
          <w:sz w:val="24"/>
          <w:szCs w:val="24"/>
        </w:rPr>
        <w:t>Bolzon</w:t>
      </w:r>
      <w:proofErr w:type="spellEnd"/>
      <w:r w:rsidR="006F0F7A">
        <w:rPr>
          <w:rFonts w:ascii="Arial" w:hAnsi="Arial" w:cs="Arial"/>
          <w:sz w:val="24"/>
          <w:szCs w:val="24"/>
        </w:rPr>
        <w:t xml:space="preserve"> M</w:t>
      </w:r>
      <w:r w:rsidR="00C83490">
        <w:rPr>
          <w:rFonts w:ascii="Arial" w:hAnsi="Arial" w:cs="Arial"/>
          <w:sz w:val="24"/>
          <w:szCs w:val="24"/>
        </w:rPr>
        <w:t>uniz</w:t>
      </w:r>
      <w:r w:rsidR="006F0F7A">
        <w:rPr>
          <w:rFonts w:ascii="Arial" w:hAnsi="Arial" w:cs="Arial"/>
          <w:sz w:val="24"/>
          <w:szCs w:val="24"/>
        </w:rPr>
        <w:t>, sobre extravios de bens (tablet</w:t>
      </w:r>
      <w:r w:rsidR="00C83490">
        <w:rPr>
          <w:rFonts w:ascii="Arial" w:hAnsi="Arial" w:cs="Arial"/>
          <w:sz w:val="24"/>
          <w:szCs w:val="24"/>
        </w:rPr>
        <w:t>e</w:t>
      </w:r>
      <w:r w:rsidR="006F0F7A">
        <w:rPr>
          <w:rFonts w:ascii="Arial" w:hAnsi="Arial" w:cs="Arial"/>
          <w:sz w:val="24"/>
          <w:szCs w:val="24"/>
        </w:rPr>
        <w:t>s e câmeras fotográficas)</w:t>
      </w:r>
      <w:r w:rsidR="00C83490">
        <w:rPr>
          <w:rFonts w:ascii="Arial" w:hAnsi="Arial" w:cs="Arial"/>
          <w:sz w:val="24"/>
          <w:szCs w:val="24"/>
        </w:rPr>
        <w:t xml:space="preserve"> na Pró Reitoria de Pesquisa e Pós-Graduação</w:t>
      </w:r>
      <w:r w:rsidR="006F0F7A">
        <w:rPr>
          <w:rFonts w:ascii="Arial" w:hAnsi="Arial" w:cs="Arial"/>
          <w:sz w:val="24"/>
          <w:szCs w:val="24"/>
        </w:rPr>
        <w:t>. A comissão investigou as ocorrências apresentadas nos documentos, incluindo a situação relativa ao histórico de movimentação dos bens, e em acordo com o Plano de Ação de 2019</w:t>
      </w:r>
      <w:r w:rsidR="00C83490">
        <w:rPr>
          <w:rFonts w:ascii="Arial" w:hAnsi="Arial" w:cs="Arial"/>
          <w:sz w:val="24"/>
          <w:szCs w:val="24"/>
        </w:rPr>
        <w:t xml:space="preserve"> (</w:t>
      </w:r>
      <w:r w:rsidR="00C83490">
        <w:rPr>
          <w:rFonts w:ascii="Arial" w:hAnsi="Arial" w:cs="Arial"/>
          <w:sz w:val="24"/>
          <w:szCs w:val="24"/>
        </w:rPr>
        <w:t>que se ocupa com a regularização</w:t>
      </w:r>
      <w:r w:rsidR="00C83490">
        <w:rPr>
          <w:rFonts w:ascii="Arial" w:hAnsi="Arial" w:cs="Arial"/>
          <w:sz w:val="24"/>
          <w:szCs w:val="24"/>
        </w:rPr>
        <w:t xml:space="preserve"> </w:t>
      </w:r>
      <w:r w:rsidR="006F0F7A">
        <w:rPr>
          <w:rFonts w:ascii="Arial" w:hAnsi="Arial" w:cs="Arial"/>
          <w:sz w:val="24"/>
          <w:szCs w:val="24"/>
        </w:rPr>
        <w:t>sobre bens nã</w:t>
      </w:r>
      <w:r w:rsidR="00C83490">
        <w:rPr>
          <w:rFonts w:ascii="Arial" w:hAnsi="Arial" w:cs="Arial"/>
          <w:sz w:val="24"/>
          <w:szCs w:val="24"/>
        </w:rPr>
        <w:t xml:space="preserve">o encontrados no acervo da UFPR), essa comissão </w:t>
      </w:r>
      <w:r w:rsidR="00A26B4F">
        <w:rPr>
          <w:rFonts w:ascii="Arial" w:hAnsi="Arial" w:cs="Arial"/>
          <w:sz w:val="24"/>
          <w:szCs w:val="24"/>
        </w:rPr>
        <w:t>argumentou</w:t>
      </w:r>
      <w:r w:rsidR="00C83490">
        <w:rPr>
          <w:rFonts w:ascii="Arial" w:hAnsi="Arial" w:cs="Arial"/>
          <w:sz w:val="24"/>
          <w:szCs w:val="24"/>
        </w:rPr>
        <w:t xml:space="preserve"> que</w:t>
      </w:r>
      <w:r w:rsidR="00A26B4F">
        <w:rPr>
          <w:rFonts w:ascii="Arial" w:hAnsi="Arial" w:cs="Arial"/>
          <w:sz w:val="24"/>
          <w:szCs w:val="24"/>
        </w:rPr>
        <w:t>:</w:t>
      </w:r>
      <w:r w:rsidR="00C83490">
        <w:rPr>
          <w:rFonts w:ascii="Arial" w:hAnsi="Arial" w:cs="Arial"/>
          <w:sz w:val="24"/>
          <w:szCs w:val="24"/>
        </w:rPr>
        <w:t xml:space="preserve"> “</w:t>
      </w:r>
      <w:r w:rsidR="00C83490" w:rsidRPr="00C83490">
        <w:rPr>
          <w:rFonts w:ascii="Arial" w:hAnsi="Arial" w:cs="Arial"/>
          <w:i/>
          <w:sz w:val="24"/>
          <w:szCs w:val="24"/>
        </w:rPr>
        <w:t>na impossibilidade de ressarcimento ou na reposição ou localizações dos bens, o procedimento a transcorrer corresponde a instauração de sindicância investigativa</w:t>
      </w:r>
      <w:r w:rsidR="00C83490">
        <w:rPr>
          <w:rFonts w:ascii="Arial" w:hAnsi="Arial" w:cs="Arial"/>
          <w:sz w:val="24"/>
          <w:szCs w:val="24"/>
        </w:rPr>
        <w:t xml:space="preserve">”. </w:t>
      </w:r>
      <w:r w:rsidR="00C83490" w:rsidRPr="00335610">
        <w:rPr>
          <w:rFonts w:ascii="Arial" w:hAnsi="Arial" w:cs="Arial"/>
          <w:sz w:val="24"/>
          <w:szCs w:val="24"/>
        </w:rPr>
        <w:t>Nada mais havendo a tratar, foi encerrada a sessão da qual eu, Henrique Vieira, Auxiliar de Pessoal, lavrei a presente ata que será assinada por todos.</w:t>
      </w:r>
    </w:p>
    <w:p w:rsidR="008840DC" w:rsidRPr="005B6F9F" w:rsidRDefault="008840DC" w:rsidP="005B6F9F">
      <w:pPr>
        <w:jc w:val="both"/>
        <w:rPr>
          <w:rFonts w:ascii="Arial" w:hAnsi="Arial" w:cs="Arial"/>
          <w:sz w:val="24"/>
          <w:szCs w:val="24"/>
        </w:rPr>
      </w:pPr>
    </w:p>
    <w:p w:rsidR="008840DC" w:rsidRDefault="004E3C6F" w:rsidP="008840DC">
      <w:pPr>
        <w:jc w:val="center"/>
        <w:rPr>
          <w:sz w:val="24"/>
          <w:szCs w:val="24"/>
        </w:rPr>
      </w:pPr>
      <w:r>
        <w:rPr>
          <w:sz w:val="24"/>
          <w:szCs w:val="24"/>
        </w:rPr>
        <w:t>Curitiba,</w:t>
      </w:r>
      <w:r w:rsidR="00C83490">
        <w:rPr>
          <w:sz w:val="24"/>
          <w:szCs w:val="24"/>
        </w:rPr>
        <w:t xml:space="preserve"> 05</w:t>
      </w:r>
      <w:r w:rsidR="008840DC">
        <w:rPr>
          <w:sz w:val="24"/>
          <w:szCs w:val="24"/>
        </w:rPr>
        <w:t xml:space="preserve"> de </w:t>
      </w:r>
      <w:r w:rsidR="00C83490">
        <w:rPr>
          <w:sz w:val="24"/>
          <w:szCs w:val="24"/>
        </w:rPr>
        <w:t>setembro</w:t>
      </w:r>
      <w:r w:rsidR="00D74917">
        <w:rPr>
          <w:sz w:val="24"/>
          <w:szCs w:val="24"/>
        </w:rPr>
        <w:t xml:space="preserve"> de 2019</w:t>
      </w:r>
    </w:p>
    <w:p w:rsidR="002B3BCD" w:rsidRPr="008527A9" w:rsidRDefault="002B3BCD" w:rsidP="008840DC">
      <w:pPr>
        <w:jc w:val="center"/>
        <w:rPr>
          <w:sz w:val="24"/>
          <w:szCs w:val="24"/>
        </w:rPr>
      </w:pPr>
    </w:p>
    <w:sectPr w:rsidR="002B3BCD" w:rsidRPr="008527A9" w:rsidSect="006C5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AA"/>
    <w:rsid w:val="00011B60"/>
    <w:rsid w:val="000E075A"/>
    <w:rsid w:val="000F60AA"/>
    <w:rsid w:val="00106B6D"/>
    <w:rsid w:val="00113D61"/>
    <w:rsid w:val="00151D14"/>
    <w:rsid w:val="00153399"/>
    <w:rsid w:val="001F21AE"/>
    <w:rsid w:val="002722B7"/>
    <w:rsid w:val="002B3BCD"/>
    <w:rsid w:val="002B7FEC"/>
    <w:rsid w:val="00300D6E"/>
    <w:rsid w:val="00321585"/>
    <w:rsid w:val="0033116E"/>
    <w:rsid w:val="00335610"/>
    <w:rsid w:val="003810B4"/>
    <w:rsid w:val="003D26F7"/>
    <w:rsid w:val="003E085C"/>
    <w:rsid w:val="004B2980"/>
    <w:rsid w:val="004E3C6F"/>
    <w:rsid w:val="00550AF7"/>
    <w:rsid w:val="005B6F9F"/>
    <w:rsid w:val="005E24D7"/>
    <w:rsid w:val="00603C38"/>
    <w:rsid w:val="00694EF3"/>
    <w:rsid w:val="006A47D6"/>
    <w:rsid w:val="006A5E14"/>
    <w:rsid w:val="006B16C8"/>
    <w:rsid w:val="006B63FA"/>
    <w:rsid w:val="006C50E6"/>
    <w:rsid w:val="006F0F7A"/>
    <w:rsid w:val="00707C10"/>
    <w:rsid w:val="00726949"/>
    <w:rsid w:val="00731D24"/>
    <w:rsid w:val="00796298"/>
    <w:rsid w:val="008527A9"/>
    <w:rsid w:val="0086419D"/>
    <w:rsid w:val="008840DC"/>
    <w:rsid w:val="009975D9"/>
    <w:rsid w:val="009A2E61"/>
    <w:rsid w:val="009F3FC5"/>
    <w:rsid w:val="00A07A25"/>
    <w:rsid w:val="00A26B4F"/>
    <w:rsid w:val="00AA354A"/>
    <w:rsid w:val="00AB5A90"/>
    <w:rsid w:val="00AC704F"/>
    <w:rsid w:val="00AD09DD"/>
    <w:rsid w:val="00AE0E13"/>
    <w:rsid w:val="00AF5A98"/>
    <w:rsid w:val="00B215D0"/>
    <w:rsid w:val="00B51F38"/>
    <w:rsid w:val="00BB2241"/>
    <w:rsid w:val="00BB4DD1"/>
    <w:rsid w:val="00BF0AC1"/>
    <w:rsid w:val="00C27744"/>
    <w:rsid w:val="00C83490"/>
    <w:rsid w:val="00CA5DD2"/>
    <w:rsid w:val="00CB2C70"/>
    <w:rsid w:val="00CD3360"/>
    <w:rsid w:val="00CD52EF"/>
    <w:rsid w:val="00CF6693"/>
    <w:rsid w:val="00D074CA"/>
    <w:rsid w:val="00D33AF7"/>
    <w:rsid w:val="00D74917"/>
    <w:rsid w:val="00D7519A"/>
    <w:rsid w:val="00D778A4"/>
    <w:rsid w:val="00D9186E"/>
    <w:rsid w:val="00D95449"/>
    <w:rsid w:val="00EB2698"/>
    <w:rsid w:val="00EC1081"/>
    <w:rsid w:val="00EC41AB"/>
    <w:rsid w:val="00EF4F60"/>
    <w:rsid w:val="00F61E4E"/>
    <w:rsid w:val="00FD6039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C1392-F457-4B27-883C-76A8D0A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Patrimonio DPA</cp:lastModifiedBy>
  <cp:revision>5</cp:revision>
  <cp:lastPrinted>2019-09-19T17:10:00Z</cp:lastPrinted>
  <dcterms:created xsi:type="dcterms:W3CDTF">2019-09-19T16:56:00Z</dcterms:created>
  <dcterms:modified xsi:type="dcterms:W3CDTF">2019-09-19T17:35:00Z</dcterms:modified>
</cp:coreProperties>
</file>