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E6" w:rsidRPr="00335610" w:rsidRDefault="00F61E4E" w:rsidP="00321585">
      <w:pPr>
        <w:jc w:val="both"/>
        <w:rPr>
          <w:rFonts w:ascii="Arial" w:hAnsi="Arial" w:cs="Arial"/>
          <w:sz w:val="24"/>
          <w:szCs w:val="24"/>
        </w:rPr>
      </w:pPr>
      <w:r w:rsidRPr="00335610">
        <w:rPr>
          <w:rFonts w:ascii="Arial" w:hAnsi="Arial" w:cs="Arial"/>
          <w:sz w:val="24"/>
          <w:szCs w:val="24"/>
        </w:rPr>
        <w:t xml:space="preserve">ATA da </w:t>
      </w:r>
      <w:r w:rsidR="006B16C8">
        <w:rPr>
          <w:rFonts w:ascii="Arial" w:hAnsi="Arial" w:cs="Arial"/>
          <w:sz w:val="24"/>
          <w:szCs w:val="24"/>
        </w:rPr>
        <w:t>Terceira</w:t>
      </w:r>
      <w:r w:rsidR="000F60AA" w:rsidRPr="00335610">
        <w:rPr>
          <w:rFonts w:ascii="Arial" w:hAnsi="Arial" w:cs="Arial"/>
          <w:sz w:val="24"/>
          <w:szCs w:val="24"/>
        </w:rPr>
        <w:t xml:space="preserve"> Reunião da Comissão de Gestão Patrimonial (CGP) da Universidade Federal do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>Paraná re</w:t>
      </w:r>
      <w:r w:rsidR="00EF4F60">
        <w:rPr>
          <w:rFonts w:ascii="Arial" w:hAnsi="Arial" w:cs="Arial"/>
          <w:sz w:val="24"/>
          <w:szCs w:val="24"/>
        </w:rPr>
        <w:t>alizada no dia exercício de 2019</w:t>
      </w:r>
      <w:r w:rsidR="000F60AA" w:rsidRPr="00335610">
        <w:rPr>
          <w:rFonts w:ascii="Arial" w:hAnsi="Arial" w:cs="Arial"/>
          <w:sz w:val="24"/>
          <w:szCs w:val="24"/>
        </w:rPr>
        <w:t xml:space="preserve">. No </w:t>
      </w:r>
      <w:r w:rsidR="00EF4F60">
        <w:rPr>
          <w:rFonts w:ascii="Arial" w:hAnsi="Arial" w:cs="Arial"/>
          <w:sz w:val="24"/>
          <w:szCs w:val="24"/>
        </w:rPr>
        <w:t>dia nove</w:t>
      </w:r>
      <w:r w:rsidR="000F60AA" w:rsidRPr="00335610">
        <w:rPr>
          <w:rFonts w:ascii="Arial" w:hAnsi="Arial" w:cs="Arial"/>
          <w:sz w:val="24"/>
          <w:szCs w:val="24"/>
        </w:rPr>
        <w:t xml:space="preserve"> do mês de </w:t>
      </w:r>
      <w:r w:rsidR="00EF4F60">
        <w:rPr>
          <w:rFonts w:ascii="Arial" w:hAnsi="Arial" w:cs="Arial"/>
          <w:sz w:val="24"/>
          <w:szCs w:val="24"/>
        </w:rPr>
        <w:t>maio de dois mil e dezenove</w:t>
      </w:r>
      <w:r w:rsidR="000F60AA" w:rsidRPr="00335610">
        <w:rPr>
          <w:rFonts w:ascii="Arial" w:hAnsi="Arial" w:cs="Arial"/>
          <w:sz w:val="24"/>
          <w:szCs w:val="24"/>
        </w:rPr>
        <w:t>, às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EF4F60">
        <w:rPr>
          <w:rFonts w:ascii="Arial" w:hAnsi="Arial" w:cs="Arial"/>
          <w:sz w:val="24"/>
          <w:szCs w:val="24"/>
        </w:rPr>
        <w:t>14h</w:t>
      </w:r>
      <w:r w:rsidR="000F60AA" w:rsidRPr="00335610">
        <w:rPr>
          <w:rFonts w:ascii="Arial" w:hAnsi="Arial" w:cs="Arial"/>
          <w:sz w:val="24"/>
          <w:szCs w:val="24"/>
        </w:rPr>
        <w:t xml:space="preserve"> horas na Sala de Reunião da </w:t>
      </w:r>
      <w:r w:rsidR="00EF4F60">
        <w:rPr>
          <w:rFonts w:ascii="Arial" w:hAnsi="Arial" w:cs="Arial"/>
          <w:sz w:val="24"/>
          <w:szCs w:val="24"/>
        </w:rPr>
        <w:t>Divisão de Patrimônio</w:t>
      </w:r>
      <w:r w:rsidR="000F60AA" w:rsidRPr="00335610">
        <w:rPr>
          <w:rFonts w:ascii="Arial" w:hAnsi="Arial" w:cs="Arial"/>
          <w:sz w:val="24"/>
          <w:szCs w:val="24"/>
        </w:rPr>
        <w:t>, reuniu-se a Comissão de Patrimônio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 xml:space="preserve">da Universidade Federal do Paraná. Presentes na sessão, a </w:t>
      </w:r>
      <w:r w:rsidR="002722B7">
        <w:rPr>
          <w:rFonts w:ascii="Arial" w:hAnsi="Arial" w:cs="Arial"/>
          <w:sz w:val="24"/>
          <w:szCs w:val="24"/>
        </w:rPr>
        <w:t>Coordenadora da</w:t>
      </w:r>
      <w:r w:rsidR="000F60AA" w:rsidRPr="00335610">
        <w:rPr>
          <w:rFonts w:ascii="Arial" w:hAnsi="Arial" w:cs="Arial"/>
          <w:sz w:val="24"/>
          <w:szCs w:val="24"/>
        </w:rPr>
        <w:t xml:space="preserve"> Divisão de Patrimônio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2722B7">
        <w:rPr>
          <w:rFonts w:ascii="Arial" w:hAnsi="Arial" w:cs="Arial"/>
          <w:sz w:val="24"/>
          <w:szCs w:val="24"/>
        </w:rPr>
        <w:t>-</w:t>
      </w:r>
      <w:r w:rsidR="000F60AA" w:rsidRPr="00335610">
        <w:rPr>
          <w:rFonts w:ascii="Arial" w:hAnsi="Arial" w:cs="Arial"/>
          <w:sz w:val="24"/>
          <w:szCs w:val="24"/>
        </w:rPr>
        <w:t xml:space="preserve"> Regina Célia de Lima;</w:t>
      </w:r>
      <w:r w:rsidR="008527A9" w:rsidRPr="00335610">
        <w:rPr>
          <w:rFonts w:ascii="Arial" w:hAnsi="Arial" w:cs="Arial"/>
          <w:sz w:val="24"/>
          <w:szCs w:val="24"/>
        </w:rPr>
        <w:t xml:space="preserve"> o Presidente da Comissão de Gestão Patrimonial</w:t>
      </w:r>
      <w:r w:rsidR="002722B7">
        <w:rPr>
          <w:rFonts w:ascii="Arial" w:hAnsi="Arial" w:cs="Arial"/>
          <w:sz w:val="24"/>
          <w:szCs w:val="24"/>
        </w:rPr>
        <w:t xml:space="preserve"> -</w:t>
      </w:r>
      <w:r w:rsidR="008527A9" w:rsidRPr="00335610">
        <w:rPr>
          <w:rFonts w:ascii="Arial" w:hAnsi="Arial" w:cs="Arial"/>
          <w:sz w:val="24"/>
          <w:szCs w:val="24"/>
        </w:rPr>
        <w:t xml:space="preserve"> Roberto </w:t>
      </w:r>
      <w:proofErr w:type="spellStart"/>
      <w:r w:rsidR="008527A9" w:rsidRPr="00335610">
        <w:rPr>
          <w:rFonts w:ascii="Arial" w:hAnsi="Arial" w:cs="Arial"/>
          <w:sz w:val="24"/>
          <w:szCs w:val="24"/>
        </w:rPr>
        <w:t>Cervi</w:t>
      </w:r>
      <w:proofErr w:type="spellEnd"/>
      <w:r w:rsidR="008527A9" w:rsidRPr="00335610">
        <w:rPr>
          <w:rFonts w:ascii="Arial" w:hAnsi="Arial" w:cs="Arial"/>
          <w:sz w:val="24"/>
          <w:szCs w:val="24"/>
        </w:rPr>
        <w:t>,</w:t>
      </w:r>
      <w:r w:rsidR="000F60AA" w:rsidRPr="00335610">
        <w:rPr>
          <w:rFonts w:ascii="Arial" w:hAnsi="Arial" w:cs="Arial"/>
          <w:sz w:val="24"/>
          <w:szCs w:val="24"/>
        </w:rPr>
        <w:t xml:space="preserve"> e os demais memb</w:t>
      </w:r>
      <w:r w:rsidR="004E3C6F" w:rsidRPr="00335610">
        <w:rPr>
          <w:rFonts w:ascii="Arial" w:hAnsi="Arial" w:cs="Arial"/>
          <w:sz w:val="24"/>
          <w:szCs w:val="24"/>
        </w:rPr>
        <w:t xml:space="preserve">ros da Comissão: Denise Maria Vieira, Luciano </w:t>
      </w:r>
      <w:proofErr w:type="spellStart"/>
      <w:r w:rsidR="004E3C6F" w:rsidRPr="00335610">
        <w:rPr>
          <w:rFonts w:ascii="Arial" w:hAnsi="Arial" w:cs="Arial"/>
          <w:sz w:val="24"/>
          <w:szCs w:val="24"/>
        </w:rPr>
        <w:t>Lepka</w:t>
      </w:r>
      <w:proofErr w:type="spellEnd"/>
      <w:r w:rsidR="004E3C6F" w:rsidRPr="00335610">
        <w:rPr>
          <w:rFonts w:ascii="Arial" w:hAnsi="Arial" w:cs="Arial"/>
          <w:sz w:val="24"/>
          <w:szCs w:val="24"/>
        </w:rPr>
        <w:t xml:space="preserve"> Portela e</w:t>
      </w:r>
      <w:r w:rsidR="000F60AA" w:rsidRPr="00335610">
        <w:rPr>
          <w:rFonts w:ascii="Arial" w:hAnsi="Arial" w:cs="Arial"/>
          <w:sz w:val="24"/>
          <w:szCs w:val="24"/>
        </w:rPr>
        <w:t xml:space="preserve"> Carla Oliveira. </w:t>
      </w:r>
      <w:r w:rsidRPr="00335610">
        <w:rPr>
          <w:rFonts w:ascii="Arial" w:hAnsi="Arial" w:cs="Arial"/>
          <w:sz w:val="24"/>
          <w:szCs w:val="24"/>
        </w:rPr>
        <w:t>Iniciando</w:t>
      </w:r>
      <w:r w:rsidR="000F60AA" w:rsidRPr="00335610">
        <w:rPr>
          <w:rFonts w:ascii="Arial" w:hAnsi="Arial" w:cs="Arial"/>
          <w:sz w:val="24"/>
          <w:szCs w:val="24"/>
        </w:rPr>
        <w:t xml:space="preserve"> a sessão, a Senhora Regina Célia </w:t>
      </w:r>
      <w:r w:rsidR="00D33AF7" w:rsidRPr="00335610">
        <w:rPr>
          <w:rFonts w:ascii="Arial" w:hAnsi="Arial" w:cs="Arial"/>
          <w:sz w:val="24"/>
          <w:szCs w:val="24"/>
        </w:rPr>
        <w:t>introduziu</w:t>
      </w:r>
      <w:r w:rsidR="00D33AF7">
        <w:rPr>
          <w:rFonts w:ascii="Arial" w:hAnsi="Arial" w:cs="Arial"/>
          <w:sz w:val="24"/>
          <w:szCs w:val="24"/>
        </w:rPr>
        <w:t xml:space="preserve"> processos</w:t>
      </w:r>
      <w:r w:rsidR="00AD09DD">
        <w:rPr>
          <w:rFonts w:ascii="Arial" w:hAnsi="Arial" w:cs="Arial"/>
          <w:sz w:val="24"/>
          <w:szCs w:val="24"/>
        </w:rPr>
        <w:t xml:space="preserve"> do exercício de 2016, sobre</w:t>
      </w:r>
      <w:r w:rsidR="00D7519A">
        <w:rPr>
          <w:rFonts w:ascii="Arial" w:hAnsi="Arial" w:cs="Arial"/>
          <w:sz w:val="24"/>
          <w:szCs w:val="24"/>
        </w:rPr>
        <w:t xml:space="preserve"> furtos de diversos equipamentos</w:t>
      </w:r>
      <w:r w:rsidR="00EB2698">
        <w:rPr>
          <w:rFonts w:ascii="Arial" w:hAnsi="Arial" w:cs="Arial"/>
          <w:sz w:val="24"/>
          <w:szCs w:val="24"/>
        </w:rPr>
        <w:t xml:space="preserve"> </w:t>
      </w:r>
      <w:r w:rsidR="00D7519A">
        <w:rPr>
          <w:rFonts w:ascii="Arial" w:hAnsi="Arial" w:cs="Arial"/>
          <w:sz w:val="24"/>
          <w:szCs w:val="24"/>
        </w:rPr>
        <w:t xml:space="preserve">do </w:t>
      </w:r>
      <w:r w:rsidR="00EB2698">
        <w:rPr>
          <w:rFonts w:ascii="Arial" w:hAnsi="Arial" w:cs="Arial"/>
          <w:sz w:val="24"/>
          <w:szCs w:val="24"/>
        </w:rPr>
        <w:t>Setor de Educação Profissional e Tecnológica</w:t>
      </w:r>
      <w:r w:rsidR="00CD52EF">
        <w:rPr>
          <w:rFonts w:ascii="Arial" w:hAnsi="Arial" w:cs="Arial"/>
          <w:sz w:val="24"/>
          <w:szCs w:val="24"/>
        </w:rPr>
        <w:t xml:space="preserve"> que foram arquivados</w:t>
      </w:r>
      <w:r w:rsidR="00AA354A">
        <w:rPr>
          <w:rFonts w:ascii="Arial" w:hAnsi="Arial" w:cs="Arial"/>
          <w:sz w:val="24"/>
          <w:szCs w:val="24"/>
        </w:rPr>
        <w:t xml:space="preserve"> expectando retorno da Justiça Federal sobre responsabilidade da autoria dos furtos</w:t>
      </w:r>
      <w:bookmarkStart w:id="0" w:name="_GoBack"/>
      <w:bookmarkEnd w:id="0"/>
      <w:r w:rsidR="00CD52EF">
        <w:rPr>
          <w:rFonts w:ascii="Arial" w:hAnsi="Arial" w:cs="Arial"/>
          <w:sz w:val="24"/>
          <w:szCs w:val="24"/>
        </w:rPr>
        <w:t xml:space="preserve">. </w:t>
      </w:r>
      <w:r w:rsidR="00AF5A98">
        <w:rPr>
          <w:rFonts w:ascii="Arial" w:hAnsi="Arial" w:cs="Arial"/>
          <w:sz w:val="24"/>
          <w:szCs w:val="24"/>
        </w:rPr>
        <w:t>A Comissão de Gestão Patrimonial observou os</w:t>
      </w:r>
      <w:r w:rsidR="009F3FC5">
        <w:rPr>
          <w:rFonts w:ascii="Arial" w:hAnsi="Arial" w:cs="Arial"/>
          <w:sz w:val="24"/>
          <w:szCs w:val="24"/>
        </w:rPr>
        <w:t xml:space="preserve"> seguintes </w:t>
      </w:r>
      <w:r w:rsidR="00AF5A98">
        <w:rPr>
          <w:rFonts w:ascii="Arial" w:hAnsi="Arial" w:cs="Arial"/>
          <w:sz w:val="24"/>
          <w:szCs w:val="24"/>
        </w:rPr>
        <w:t>processos</w:t>
      </w:r>
      <w:r w:rsidR="00CD52EF">
        <w:rPr>
          <w:rFonts w:ascii="Arial" w:hAnsi="Arial" w:cs="Arial"/>
          <w:sz w:val="24"/>
          <w:szCs w:val="24"/>
        </w:rPr>
        <w:t>:</w:t>
      </w:r>
      <w:r w:rsidR="002B7FEC">
        <w:rPr>
          <w:rFonts w:ascii="Arial" w:hAnsi="Arial" w:cs="Arial"/>
          <w:sz w:val="24"/>
          <w:szCs w:val="24"/>
        </w:rPr>
        <w:t xml:space="preserve"> </w:t>
      </w:r>
      <w:r w:rsidR="00AB5A90">
        <w:rPr>
          <w:rFonts w:ascii="Arial" w:hAnsi="Arial" w:cs="Arial"/>
          <w:sz w:val="24"/>
          <w:szCs w:val="24"/>
        </w:rPr>
        <w:t>a)</w:t>
      </w:r>
      <w:r w:rsidR="00CD52EF">
        <w:rPr>
          <w:rFonts w:ascii="Arial" w:hAnsi="Arial" w:cs="Arial"/>
          <w:sz w:val="24"/>
          <w:szCs w:val="24"/>
        </w:rPr>
        <w:t xml:space="preserve"> </w:t>
      </w:r>
      <w:r w:rsidRPr="00AB5A90">
        <w:rPr>
          <w:rFonts w:ascii="Arial" w:hAnsi="Arial" w:cs="Arial"/>
          <w:b/>
          <w:sz w:val="24"/>
          <w:szCs w:val="24"/>
        </w:rPr>
        <w:t>024681/2019-41</w:t>
      </w:r>
      <w:r w:rsidR="008527A9" w:rsidRPr="00335610">
        <w:rPr>
          <w:rFonts w:ascii="Arial" w:hAnsi="Arial" w:cs="Arial"/>
          <w:sz w:val="24"/>
          <w:szCs w:val="24"/>
        </w:rPr>
        <w:t>,</w:t>
      </w:r>
      <w:r w:rsidR="00CA5DD2">
        <w:rPr>
          <w:rFonts w:ascii="Arial" w:hAnsi="Arial" w:cs="Arial"/>
          <w:sz w:val="24"/>
          <w:szCs w:val="24"/>
        </w:rPr>
        <w:t xml:space="preserve"> furto de projetor </w:t>
      </w:r>
      <w:r w:rsidR="006A47D6">
        <w:rPr>
          <w:rFonts w:ascii="Arial" w:hAnsi="Arial" w:cs="Arial"/>
          <w:sz w:val="24"/>
          <w:szCs w:val="24"/>
        </w:rPr>
        <w:t>multimídia</w:t>
      </w:r>
      <w:r w:rsidR="00603C38">
        <w:rPr>
          <w:rFonts w:ascii="Arial" w:hAnsi="Arial" w:cs="Arial"/>
          <w:sz w:val="24"/>
          <w:szCs w:val="24"/>
        </w:rPr>
        <w:t xml:space="preserve"> (287291)</w:t>
      </w:r>
      <w:r w:rsidR="006A47D6">
        <w:rPr>
          <w:rFonts w:ascii="Arial" w:hAnsi="Arial" w:cs="Arial"/>
          <w:sz w:val="24"/>
          <w:szCs w:val="24"/>
        </w:rPr>
        <w:t>;</w:t>
      </w:r>
      <w:r w:rsidR="00D7519A">
        <w:rPr>
          <w:rFonts w:ascii="Arial" w:hAnsi="Arial" w:cs="Arial"/>
          <w:sz w:val="24"/>
          <w:szCs w:val="24"/>
        </w:rPr>
        <w:t xml:space="preserve"> </w:t>
      </w:r>
      <w:r w:rsidR="00AB5A90">
        <w:rPr>
          <w:rFonts w:ascii="Arial" w:hAnsi="Arial" w:cs="Arial"/>
          <w:sz w:val="24"/>
          <w:szCs w:val="24"/>
        </w:rPr>
        <w:t xml:space="preserve">b) </w:t>
      </w:r>
      <w:r w:rsidR="002B7FEC" w:rsidRPr="00AB5A90">
        <w:rPr>
          <w:rFonts w:ascii="Arial" w:hAnsi="Arial" w:cs="Arial"/>
          <w:b/>
          <w:sz w:val="24"/>
          <w:szCs w:val="24"/>
        </w:rPr>
        <w:t>024666/2019-01</w:t>
      </w:r>
      <w:r w:rsidR="002B7FEC">
        <w:rPr>
          <w:rFonts w:ascii="Arial" w:hAnsi="Arial" w:cs="Arial"/>
          <w:sz w:val="24"/>
          <w:szCs w:val="24"/>
        </w:rPr>
        <w:t>,</w:t>
      </w:r>
      <w:r w:rsidR="0086419D" w:rsidRPr="0086419D">
        <w:rPr>
          <w:rFonts w:ascii="Arial" w:hAnsi="Arial" w:cs="Arial"/>
          <w:sz w:val="24"/>
          <w:szCs w:val="24"/>
        </w:rPr>
        <w:t xml:space="preserve"> </w:t>
      </w:r>
      <w:r w:rsidR="00CA5DD2">
        <w:rPr>
          <w:rFonts w:ascii="Arial" w:hAnsi="Arial" w:cs="Arial"/>
          <w:sz w:val="24"/>
          <w:szCs w:val="24"/>
        </w:rPr>
        <w:t xml:space="preserve">furto de projetor </w:t>
      </w:r>
      <w:r w:rsidR="0086419D">
        <w:rPr>
          <w:rFonts w:ascii="Arial" w:hAnsi="Arial" w:cs="Arial"/>
          <w:sz w:val="24"/>
          <w:szCs w:val="24"/>
        </w:rPr>
        <w:t>multimídia</w:t>
      </w:r>
      <w:r w:rsidR="00603C38">
        <w:rPr>
          <w:rFonts w:ascii="Arial" w:hAnsi="Arial" w:cs="Arial"/>
          <w:sz w:val="24"/>
          <w:szCs w:val="24"/>
        </w:rPr>
        <w:t xml:space="preserve"> (tombo 416331)</w:t>
      </w:r>
      <w:r w:rsidR="00AB5A90">
        <w:rPr>
          <w:rFonts w:ascii="Arial" w:hAnsi="Arial" w:cs="Arial"/>
          <w:sz w:val="24"/>
          <w:szCs w:val="24"/>
        </w:rPr>
        <w:t>;</w:t>
      </w:r>
      <w:r w:rsidR="00113D61">
        <w:rPr>
          <w:rFonts w:ascii="Arial" w:hAnsi="Arial" w:cs="Arial"/>
          <w:sz w:val="24"/>
          <w:szCs w:val="24"/>
        </w:rPr>
        <w:t xml:space="preserve"> c) </w:t>
      </w:r>
      <w:r w:rsidR="00113D61" w:rsidRPr="00113D61">
        <w:rPr>
          <w:rFonts w:ascii="Arial" w:hAnsi="Arial" w:cs="Arial"/>
          <w:b/>
          <w:sz w:val="24"/>
          <w:szCs w:val="24"/>
        </w:rPr>
        <w:t>024569/2019-19</w:t>
      </w:r>
      <w:r w:rsidR="00CA5DD2">
        <w:rPr>
          <w:rFonts w:ascii="Arial" w:hAnsi="Arial" w:cs="Arial"/>
          <w:sz w:val="24"/>
          <w:szCs w:val="24"/>
        </w:rPr>
        <w:t>, furto de</w:t>
      </w:r>
      <w:r w:rsidR="00113D61">
        <w:rPr>
          <w:rFonts w:ascii="Arial" w:hAnsi="Arial" w:cs="Arial"/>
          <w:sz w:val="24"/>
          <w:szCs w:val="24"/>
        </w:rPr>
        <w:t xml:space="preserve"> projetor multimídia (tombo 276563); e</w:t>
      </w:r>
      <w:r w:rsidR="009F3FC5">
        <w:rPr>
          <w:rFonts w:ascii="Arial" w:hAnsi="Arial" w:cs="Arial"/>
          <w:sz w:val="24"/>
          <w:szCs w:val="24"/>
        </w:rPr>
        <w:t xml:space="preserve"> o </w:t>
      </w:r>
      <w:r w:rsidR="00FE1DAF">
        <w:rPr>
          <w:rFonts w:ascii="Arial" w:hAnsi="Arial" w:cs="Arial"/>
          <w:sz w:val="24"/>
          <w:szCs w:val="24"/>
        </w:rPr>
        <w:t xml:space="preserve">d) </w:t>
      </w:r>
      <w:r w:rsidR="00FE1DAF" w:rsidRPr="00FE1DAF">
        <w:rPr>
          <w:rFonts w:ascii="Arial" w:hAnsi="Arial" w:cs="Arial"/>
          <w:b/>
          <w:sz w:val="24"/>
          <w:szCs w:val="24"/>
        </w:rPr>
        <w:t>024675/2019-94</w:t>
      </w:r>
      <w:r w:rsidR="00CD52EF" w:rsidRPr="00CD52EF">
        <w:rPr>
          <w:rFonts w:ascii="Arial" w:hAnsi="Arial" w:cs="Arial"/>
          <w:sz w:val="24"/>
          <w:szCs w:val="24"/>
        </w:rPr>
        <w:t>,</w:t>
      </w:r>
      <w:r w:rsidR="00CD52EF">
        <w:rPr>
          <w:rFonts w:ascii="Arial" w:hAnsi="Arial" w:cs="Arial"/>
          <w:b/>
          <w:sz w:val="24"/>
          <w:szCs w:val="24"/>
        </w:rPr>
        <w:t xml:space="preserve"> </w:t>
      </w:r>
      <w:r w:rsidR="00FE1DAF">
        <w:rPr>
          <w:rFonts w:ascii="Arial" w:hAnsi="Arial" w:cs="Arial"/>
          <w:sz w:val="24"/>
          <w:szCs w:val="24"/>
        </w:rPr>
        <w:t xml:space="preserve">furto de projetor multimídia </w:t>
      </w:r>
      <w:r w:rsidR="00603C38">
        <w:rPr>
          <w:rFonts w:ascii="Arial" w:hAnsi="Arial" w:cs="Arial"/>
          <w:sz w:val="24"/>
          <w:szCs w:val="24"/>
        </w:rPr>
        <w:t>(tombo 414990)</w:t>
      </w:r>
      <w:r w:rsidR="00153399">
        <w:rPr>
          <w:rFonts w:ascii="Arial" w:hAnsi="Arial" w:cs="Arial"/>
          <w:sz w:val="24"/>
          <w:szCs w:val="24"/>
        </w:rPr>
        <w:t>.</w:t>
      </w:r>
      <w:r w:rsidR="009F3FC5">
        <w:rPr>
          <w:rFonts w:ascii="Arial" w:hAnsi="Arial" w:cs="Arial"/>
          <w:sz w:val="24"/>
          <w:szCs w:val="24"/>
        </w:rPr>
        <w:t xml:space="preserve"> </w:t>
      </w:r>
      <w:r w:rsidR="00EF4F60">
        <w:rPr>
          <w:rFonts w:ascii="Arial" w:hAnsi="Arial" w:cs="Arial"/>
          <w:sz w:val="24"/>
          <w:szCs w:val="24"/>
        </w:rPr>
        <w:t>T</w:t>
      </w:r>
      <w:r w:rsidR="00153399">
        <w:rPr>
          <w:rFonts w:ascii="Arial" w:hAnsi="Arial" w:cs="Arial"/>
          <w:sz w:val="24"/>
          <w:szCs w:val="24"/>
        </w:rPr>
        <w:t>endo consultado</w:t>
      </w:r>
      <w:r w:rsidR="009F3FC5">
        <w:rPr>
          <w:rFonts w:ascii="Arial" w:hAnsi="Arial" w:cs="Arial"/>
          <w:sz w:val="24"/>
          <w:szCs w:val="24"/>
        </w:rPr>
        <w:t xml:space="preserve"> documentos de todos</w:t>
      </w:r>
      <w:r w:rsidR="00CA5DD2">
        <w:rPr>
          <w:rFonts w:ascii="Arial" w:hAnsi="Arial" w:cs="Arial"/>
          <w:sz w:val="24"/>
          <w:szCs w:val="24"/>
        </w:rPr>
        <w:t xml:space="preserve"> os processos supracitados, analisado </w:t>
      </w:r>
      <w:r w:rsidR="009F3FC5">
        <w:rPr>
          <w:rFonts w:ascii="Arial" w:hAnsi="Arial" w:cs="Arial"/>
          <w:sz w:val="24"/>
          <w:szCs w:val="24"/>
        </w:rPr>
        <w:t>os ocorridos</w:t>
      </w:r>
      <w:r w:rsidR="00EF4F60">
        <w:rPr>
          <w:rFonts w:ascii="Arial" w:hAnsi="Arial" w:cs="Arial"/>
          <w:sz w:val="24"/>
          <w:szCs w:val="24"/>
        </w:rPr>
        <w:t xml:space="preserve"> </w:t>
      </w:r>
      <w:r w:rsidR="00AF5A98">
        <w:rPr>
          <w:rFonts w:ascii="Arial" w:hAnsi="Arial" w:cs="Arial"/>
          <w:sz w:val="24"/>
          <w:szCs w:val="24"/>
        </w:rPr>
        <w:t>e o memorando da coordenação de curso, em que se solicita a baixa do bem devido as responsabilidades criminais estarem esgotadas</w:t>
      </w:r>
      <w:r w:rsidR="00BB4DD1">
        <w:rPr>
          <w:rFonts w:ascii="Arial" w:hAnsi="Arial" w:cs="Arial"/>
          <w:sz w:val="24"/>
          <w:szCs w:val="24"/>
        </w:rPr>
        <w:t xml:space="preserve">, </w:t>
      </w:r>
      <w:r w:rsidR="00707C10">
        <w:rPr>
          <w:rFonts w:ascii="Arial" w:hAnsi="Arial" w:cs="Arial"/>
          <w:sz w:val="24"/>
          <w:szCs w:val="24"/>
        </w:rPr>
        <w:t xml:space="preserve">a </w:t>
      </w:r>
      <w:r w:rsidR="00AF5A98">
        <w:rPr>
          <w:rFonts w:ascii="Arial" w:hAnsi="Arial" w:cs="Arial"/>
          <w:sz w:val="24"/>
          <w:szCs w:val="24"/>
        </w:rPr>
        <w:t>CGP</w:t>
      </w:r>
      <w:r w:rsidR="00707C10" w:rsidRPr="00707C10">
        <w:rPr>
          <w:rFonts w:ascii="Arial" w:hAnsi="Arial" w:cs="Arial"/>
          <w:sz w:val="24"/>
          <w:szCs w:val="24"/>
        </w:rPr>
        <w:t xml:space="preserve"> </w:t>
      </w:r>
      <w:r w:rsidR="00707C10">
        <w:rPr>
          <w:rFonts w:ascii="Arial" w:hAnsi="Arial" w:cs="Arial"/>
          <w:sz w:val="24"/>
          <w:szCs w:val="24"/>
        </w:rPr>
        <w:t>decidiu acatar</w:t>
      </w:r>
      <w:r w:rsidR="009F3FC5">
        <w:rPr>
          <w:rFonts w:ascii="Arial" w:hAnsi="Arial" w:cs="Arial"/>
          <w:sz w:val="24"/>
          <w:szCs w:val="24"/>
        </w:rPr>
        <w:t xml:space="preserve"> a decisão </w:t>
      </w:r>
      <w:r w:rsidR="00CA5DD2">
        <w:rPr>
          <w:rFonts w:ascii="Arial" w:hAnsi="Arial" w:cs="Arial"/>
          <w:sz w:val="24"/>
          <w:szCs w:val="24"/>
        </w:rPr>
        <w:t>do d</w:t>
      </w:r>
      <w:r w:rsidR="00AF5A98">
        <w:rPr>
          <w:rFonts w:ascii="Arial" w:hAnsi="Arial" w:cs="Arial"/>
          <w:sz w:val="24"/>
          <w:szCs w:val="24"/>
        </w:rPr>
        <w:t>iretor do setor</w:t>
      </w:r>
      <w:r w:rsidR="00EF4F60">
        <w:rPr>
          <w:rFonts w:ascii="Arial" w:hAnsi="Arial" w:cs="Arial"/>
          <w:sz w:val="24"/>
          <w:szCs w:val="24"/>
        </w:rPr>
        <w:t>, s</w:t>
      </w:r>
      <w:r w:rsidR="00153399">
        <w:rPr>
          <w:rFonts w:ascii="Arial" w:hAnsi="Arial" w:cs="Arial"/>
          <w:sz w:val="24"/>
          <w:szCs w:val="24"/>
        </w:rPr>
        <w:t xml:space="preserve">endo o processo </w:t>
      </w:r>
      <w:r w:rsidR="00AF5A98">
        <w:rPr>
          <w:rFonts w:ascii="Arial" w:hAnsi="Arial" w:cs="Arial"/>
          <w:sz w:val="24"/>
          <w:szCs w:val="24"/>
        </w:rPr>
        <w:t xml:space="preserve">encaminhado à DPA a fim de </w:t>
      </w:r>
      <w:r w:rsidR="006B63FA">
        <w:rPr>
          <w:rFonts w:ascii="Arial" w:hAnsi="Arial" w:cs="Arial"/>
          <w:sz w:val="24"/>
          <w:szCs w:val="24"/>
        </w:rPr>
        <w:t>que proceda a baixa patrimonial dos bens</w:t>
      </w:r>
      <w:r w:rsidR="009F3FC5">
        <w:rPr>
          <w:rFonts w:ascii="Arial" w:hAnsi="Arial" w:cs="Arial"/>
          <w:sz w:val="24"/>
          <w:szCs w:val="24"/>
        </w:rPr>
        <w:t>.</w:t>
      </w:r>
      <w:r w:rsidR="00153399">
        <w:rPr>
          <w:rFonts w:ascii="Arial" w:hAnsi="Arial" w:cs="Arial"/>
          <w:sz w:val="24"/>
          <w:szCs w:val="24"/>
        </w:rPr>
        <w:t xml:space="preserve"> </w:t>
      </w:r>
      <w:r w:rsidR="009F3FC5">
        <w:rPr>
          <w:rFonts w:ascii="Arial" w:hAnsi="Arial" w:cs="Arial"/>
          <w:sz w:val="24"/>
          <w:szCs w:val="24"/>
        </w:rPr>
        <w:t>Referente ao</w:t>
      </w:r>
      <w:r w:rsidR="00FD6039">
        <w:rPr>
          <w:rFonts w:ascii="Arial" w:hAnsi="Arial" w:cs="Arial"/>
          <w:sz w:val="24"/>
          <w:szCs w:val="24"/>
        </w:rPr>
        <w:t xml:space="preserve"> processo </w:t>
      </w:r>
      <w:r w:rsidR="00FD6039" w:rsidRPr="00AB5A90">
        <w:rPr>
          <w:rFonts w:ascii="Arial" w:hAnsi="Arial" w:cs="Arial"/>
          <w:b/>
          <w:sz w:val="24"/>
          <w:szCs w:val="24"/>
        </w:rPr>
        <w:t>024691/2019-87</w:t>
      </w:r>
      <w:r w:rsidR="00FD6039">
        <w:rPr>
          <w:rFonts w:ascii="Arial" w:hAnsi="Arial" w:cs="Arial"/>
          <w:sz w:val="24"/>
          <w:szCs w:val="24"/>
        </w:rPr>
        <w:t>, furto de</w:t>
      </w:r>
      <w:r w:rsidR="00AB5A90">
        <w:rPr>
          <w:rFonts w:ascii="Arial" w:hAnsi="Arial" w:cs="Arial"/>
          <w:sz w:val="24"/>
          <w:szCs w:val="24"/>
        </w:rPr>
        <w:t xml:space="preserve"> duas câmeras fotográficas, uma filmadora digital, quatro projetores multimídia, um notebook e dois </w:t>
      </w:r>
      <w:r w:rsidR="009F3FC5">
        <w:rPr>
          <w:rFonts w:ascii="Arial" w:hAnsi="Arial" w:cs="Arial"/>
          <w:sz w:val="24"/>
          <w:szCs w:val="24"/>
        </w:rPr>
        <w:t>tabletes, a Comissão</w:t>
      </w:r>
      <w:r w:rsidR="00EF4F60">
        <w:rPr>
          <w:rFonts w:ascii="Arial" w:hAnsi="Arial" w:cs="Arial"/>
          <w:sz w:val="24"/>
          <w:szCs w:val="24"/>
        </w:rPr>
        <w:t xml:space="preserve"> examinou os documentos, </w:t>
      </w:r>
      <w:r w:rsidR="00153399">
        <w:rPr>
          <w:rFonts w:ascii="Arial" w:hAnsi="Arial" w:cs="Arial"/>
          <w:sz w:val="24"/>
          <w:szCs w:val="24"/>
        </w:rPr>
        <w:t>acatou a</w:t>
      </w:r>
      <w:r w:rsidR="00EF4F60">
        <w:rPr>
          <w:rFonts w:ascii="Arial" w:hAnsi="Arial" w:cs="Arial"/>
          <w:sz w:val="24"/>
          <w:szCs w:val="24"/>
        </w:rPr>
        <w:t xml:space="preserve"> resolução do di</w:t>
      </w:r>
      <w:r w:rsidR="00726949">
        <w:rPr>
          <w:rFonts w:ascii="Arial" w:hAnsi="Arial" w:cs="Arial"/>
          <w:sz w:val="24"/>
          <w:szCs w:val="24"/>
        </w:rPr>
        <w:t>retor do setor e recomendou para que em</w:t>
      </w:r>
      <w:r w:rsidR="006B63FA">
        <w:rPr>
          <w:rFonts w:ascii="Arial" w:hAnsi="Arial" w:cs="Arial"/>
          <w:sz w:val="24"/>
          <w:szCs w:val="24"/>
        </w:rPr>
        <w:t xml:space="preserve"> casos de</w:t>
      </w:r>
      <w:r w:rsidR="00726949">
        <w:rPr>
          <w:rFonts w:ascii="Arial" w:hAnsi="Arial" w:cs="Arial"/>
          <w:sz w:val="24"/>
          <w:szCs w:val="24"/>
        </w:rPr>
        <w:t xml:space="preserve"> furtos sejam elaborados o TCA</w:t>
      </w:r>
      <w:r w:rsidR="00A07A25" w:rsidRPr="00335610">
        <w:rPr>
          <w:rFonts w:ascii="Arial" w:hAnsi="Arial" w:cs="Arial"/>
          <w:sz w:val="24"/>
          <w:szCs w:val="24"/>
        </w:rPr>
        <w:t>.</w:t>
      </w:r>
      <w:r w:rsidR="00300D6E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>Nada mais havendo a tratar, foi encerrada a sessão da qual eu, Henrique Vieira,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>Auxiliar de Pessoal, lavrei a presente ata que será assinada por todos.</w:t>
      </w:r>
    </w:p>
    <w:p w:rsidR="008840DC" w:rsidRDefault="008840DC" w:rsidP="002B7FEC">
      <w:pPr>
        <w:jc w:val="both"/>
        <w:rPr>
          <w:sz w:val="24"/>
          <w:szCs w:val="24"/>
        </w:rPr>
      </w:pPr>
    </w:p>
    <w:p w:rsidR="008840DC" w:rsidRDefault="008840DC" w:rsidP="000F60AA">
      <w:pPr>
        <w:rPr>
          <w:sz w:val="24"/>
          <w:szCs w:val="24"/>
        </w:rPr>
      </w:pPr>
    </w:p>
    <w:p w:rsidR="008840DC" w:rsidRPr="008527A9" w:rsidRDefault="004E3C6F" w:rsidP="008840DC">
      <w:pPr>
        <w:jc w:val="center"/>
        <w:rPr>
          <w:sz w:val="24"/>
          <w:szCs w:val="24"/>
        </w:rPr>
      </w:pPr>
      <w:r>
        <w:rPr>
          <w:sz w:val="24"/>
          <w:szCs w:val="24"/>
        </w:rPr>
        <w:t>Curitiba,</w:t>
      </w:r>
      <w:r w:rsidR="00D74917">
        <w:rPr>
          <w:sz w:val="24"/>
          <w:szCs w:val="24"/>
        </w:rPr>
        <w:t xml:space="preserve"> 9</w:t>
      </w:r>
      <w:r w:rsidR="008840DC">
        <w:rPr>
          <w:sz w:val="24"/>
          <w:szCs w:val="24"/>
        </w:rPr>
        <w:t xml:space="preserve"> de </w:t>
      </w:r>
      <w:r w:rsidR="00D74917">
        <w:rPr>
          <w:sz w:val="24"/>
          <w:szCs w:val="24"/>
        </w:rPr>
        <w:t>maio de 2019</w:t>
      </w:r>
    </w:p>
    <w:sectPr w:rsidR="008840DC" w:rsidRPr="008527A9" w:rsidSect="006C5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A"/>
    <w:rsid w:val="000F60AA"/>
    <w:rsid w:val="00106B6D"/>
    <w:rsid w:val="00113D61"/>
    <w:rsid w:val="00151D14"/>
    <w:rsid w:val="00153399"/>
    <w:rsid w:val="002722B7"/>
    <w:rsid w:val="002B7FEC"/>
    <w:rsid w:val="00300D6E"/>
    <w:rsid w:val="00321585"/>
    <w:rsid w:val="0033116E"/>
    <w:rsid w:val="00335610"/>
    <w:rsid w:val="003D26F7"/>
    <w:rsid w:val="003E085C"/>
    <w:rsid w:val="004E3C6F"/>
    <w:rsid w:val="005E24D7"/>
    <w:rsid w:val="00603C38"/>
    <w:rsid w:val="006A47D6"/>
    <w:rsid w:val="006A5E14"/>
    <w:rsid w:val="006B16C8"/>
    <w:rsid w:val="006B63FA"/>
    <w:rsid w:val="006C50E6"/>
    <w:rsid w:val="00707C10"/>
    <w:rsid w:val="00726949"/>
    <w:rsid w:val="00731D24"/>
    <w:rsid w:val="00796298"/>
    <w:rsid w:val="008527A9"/>
    <w:rsid w:val="0086419D"/>
    <w:rsid w:val="008840DC"/>
    <w:rsid w:val="009975D9"/>
    <w:rsid w:val="009A2E61"/>
    <w:rsid w:val="009F3FC5"/>
    <w:rsid w:val="00A07A25"/>
    <w:rsid w:val="00AA354A"/>
    <w:rsid w:val="00AB5A90"/>
    <w:rsid w:val="00AC704F"/>
    <w:rsid w:val="00AD09DD"/>
    <w:rsid w:val="00AF5A98"/>
    <w:rsid w:val="00BB4DD1"/>
    <w:rsid w:val="00BF0AC1"/>
    <w:rsid w:val="00CA5DD2"/>
    <w:rsid w:val="00CD3360"/>
    <w:rsid w:val="00CD52EF"/>
    <w:rsid w:val="00D074CA"/>
    <w:rsid w:val="00D33AF7"/>
    <w:rsid w:val="00D74917"/>
    <w:rsid w:val="00D7519A"/>
    <w:rsid w:val="00D9186E"/>
    <w:rsid w:val="00D95449"/>
    <w:rsid w:val="00EB2698"/>
    <w:rsid w:val="00EC1081"/>
    <w:rsid w:val="00EC41AB"/>
    <w:rsid w:val="00EF4F60"/>
    <w:rsid w:val="00F61E4E"/>
    <w:rsid w:val="00FD6039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1392-F457-4B27-883C-76A8D0A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Patrimonio DPA</cp:lastModifiedBy>
  <cp:revision>17</cp:revision>
  <dcterms:created xsi:type="dcterms:W3CDTF">2019-05-14T18:17:00Z</dcterms:created>
  <dcterms:modified xsi:type="dcterms:W3CDTF">2019-05-15T18:00:00Z</dcterms:modified>
</cp:coreProperties>
</file>